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8"/>
          <w:szCs w:val="38"/>
        </w:rPr>
        <w:t>高频电子证照动态清单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/>
        </w:rPr>
      </w:pPr>
    </w:p>
    <w:tbl>
      <w:tblPr>
        <w:tblStyle w:val="5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04"/>
        <w:gridCol w:w="1931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9"/>
                <w:szCs w:val="19"/>
              </w:rPr>
              <w:t>序号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9"/>
                <w:szCs w:val="19"/>
              </w:rPr>
              <w:t>证照应用名称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9"/>
                <w:szCs w:val="19"/>
              </w:rPr>
              <w:t>牵头单位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9"/>
                <w:szCs w:val="19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企业营业执照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市市场监管局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居民身份证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市公安局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3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驾驶证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市公安局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4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结婚证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市民政局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5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居住证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市公安局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6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行驶证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市公安局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7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出生医学证明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市卫生健康委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8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已聘用或拟聘用驾驶人员从业资格证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市交通运输局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9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社会保障卡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市人社局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10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离婚证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市民政局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11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食品生产许可证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市市场监管局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12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高等教育学位证书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市教育局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13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高等教育学历证书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市教育局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14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社会团体法人登记证书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市民政局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15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民办非企业单位登记证书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市民政局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16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基金法人登记证书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市民政局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17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残疾证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市民政局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18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低保证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市民政局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19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特困供养证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市民政局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孤儿证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市民政局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21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残疾人证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市残联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22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取水许可证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市水利局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23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烟草专卖零售许可证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市烟草专卖局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2020年12月底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20" w:lineRule="exact"/>
        <w:ind w:left="858" w:leftChars="90" w:hanging="570" w:hangingChars="300"/>
        <w:textAlignment w:val="auto"/>
      </w:pPr>
      <w:r>
        <w:rPr>
          <w:rFonts w:hint="eastAsia" w:ascii="宋体" w:hAnsi="宋体" w:eastAsia="宋体" w:cs="宋体"/>
          <w:color w:val="auto"/>
          <w:sz w:val="19"/>
          <w:szCs w:val="19"/>
        </w:rPr>
        <w:t>备注：各县</w:t>
      </w:r>
      <w:r>
        <w:rPr>
          <w:rFonts w:hint="eastAsia" w:ascii="宋体" w:hAnsi="宋体" w:eastAsia="宋体" w:cs="宋体"/>
          <w:color w:val="auto"/>
          <w:sz w:val="19"/>
          <w:szCs w:val="19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19"/>
          <w:szCs w:val="19"/>
        </w:rPr>
        <w:t>市</w:t>
      </w:r>
      <w:r>
        <w:rPr>
          <w:rFonts w:hint="eastAsia" w:ascii="宋体" w:hAnsi="宋体" w:eastAsia="宋体" w:cs="宋体"/>
          <w:color w:val="auto"/>
          <w:sz w:val="19"/>
          <w:szCs w:val="19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19"/>
          <w:szCs w:val="19"/>
        </w:rPr>
        <w:t>区</w:t>
      </w:r>
      <w:r>
        <w:rPr>
          <w:rFonts w:hint="eastAsia" w:ascii="宋体" w:hAnsi="宋体" w:eastAsia="宋体" w:cs="宋体"/>
          <w:color w:val="auto"/>
          <w:sz w:val="19"/>
          <w:szCs w:val="19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19"/>
          <w:szCs w:val="19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z w:val="19"/>
          <w:szCs w:val="19"/>
        </w:rPr>
        <w:t>高频电子证照数据由</w:t>
      </w:r>
      <w:r>
        <w:rPr>
          <w:rFonts w:hint="eastAsia" w:ascii="宋体" w:hAnsi="宋体" w:eastAsia="宋体" w:cs="宋体"/>
          <w:color w:val="auto"/>
          <w:sz w:val="19"/>
          <w:szCs w:val="19"/>
          <w:lang w:val="en-US" w:eastAsia="zh-CN"/>
        </w:rPr>
        <w:t>市级</w:t>
      </w:r>
      <w:r>
        <w:rPr>
          <w:rFonts w:hint="eastAsia" w:ascii="宋体" w:hAnsi="宋体" w:eastAsia="宋体" w:cs="宋体"/>
          <w:color w:val="auto"/>
          <w:sz w:val="19"/>
          <w:szCs w:val="19"/>
        </w:rPr>
        <w:t>行业主管部门统一收集</w:t>
      </w:r>
      <w:r>
        <w:rPr>
          <w:rFonts w:hint="eastAsia" w:ascii="宋体" w:hAnsi="宋体" w:eastAsia="宋体" w:cs="宋体"/>
          <w:color w:val="auto"/>
          <w:sz w:val="19"/>
          <w:szCs w:val="19"/>
          <w:lang w:val="en-US" w:eastAsia="zh-CN"/>
        </w:rPr>
        <w:t>后</w:t>
      </w:r>
      <w:r>
        <w:rPr>
          <w:rFonts w:hint="eastAsia" w:ascii="宋体" w:hAnsi="宋体" w:eastAsia="宋体" w:cs="宋体"/>
          <w:color w:val="auto"/>
          <w:sz w:val="19"/>
          <w:szCs w:val="19"/>
        </w:rPr>
        <w:t>汇聚到平凉市一体化在线政务服务平台。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2020-12-30T01:37:09Z</dcterms:created>
  <dc:creator>Administrator</dc:creator>
  <cp:lastModifiedBy>风中的承诺</cp:lastModifiedBy>
  <dcterms:modified xsi:type="dcterms:W3CDTF">2020-12-30T01:37:36Z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